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4D53C" w14:textId="7B63D709" w:rsidR="00AE758B" w:rsidRPr="00022D65" w:rsidRDefault="00D738A9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022D65">
        <w:rPr>
          <w:rFonts w:ascii="Times New Roman" w:hAnsi="Times New Roman" w:cs="Times New Roman"/>
          <w:sz w:val="26"/>
          <w:szCs w:val="26"/>
        </w:rPr>
        <w:t>Приложение № 4</w:t>
      </w:r>
    </w:p>
    <w:p w14:paraId="31FA7F6A" w14:textId="117BEE31" w:rsidR="00DD49F3" w:rsidRDefault="00AE758B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14:paraId="4E6415B9" w14:textId="36DCE8C4" w:rsidR="00DD49F3" w:rsidRDefault="00B800EB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r w:rsidRPr="00574522">
        <w:rPr>
          <w:rFonts w:ascii="Times New Roman" w:hAnsi="Times New Roman" w:cs="Times New Roman"/>
          <w:sz w:val="26"/>
          <w:szCs w:val="26"/>
        </w:rPr>
        <w:t>«</w:t>
      </w:r>
      <w:r w:rsidR="00AE758B" w:rsidRPr="00574522">
        <w:rPr>
          <w:rFonts w:ascii="Times New Roman" w:hAnsi="Times New Roman" w:cs="Times New Roman"/>
          <w:sz w:val="26"/>
          <w:szCs w:val="26"/>
        </w:rPr>
        <w:t>Формирование современной</w:t>
      </w:r>
    </w:p>
    <w:p w14:paraId="0B4082F4" w14:textId="0030B933" w:rsidR="00DD49F3" w:rsidRDefault="00AE758B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r w:rsidRPr="00574522">
        <w:rPr>
          <w:rFonts w:ascii="Times New Roman" w:hAnsi="Times New Roman" w:cs="Times New Roman"/>
          <w:sz w:val="26"/>
          <w:szCs w:val="26"/>
        </w:rPr>
        <w:t>городской среды</w:t>
      </w:r>
      <w:r w:rsidR="00B800EB" w:rsidRPr="00574522">
        <w:rPr>
          <w:rFonts w:ascii="Times New Roman" w:hAnsi="Times New Roman" w:cs="Times New Roman"/>
          <w:sz w:val="26"/>
          <w:szCs w:val="26"/>
        </w:rPr>
        <w:t>»,</w:t>
      </w:r>
      <w:r w:rsidRPr="00022D65">
        <w:rPr>
          <w:rFonts w:ascii="Times New Roman" w:hAnsi="Times New Roman" w:cs="Times New Roman"/>
          <w:sz w:val="26"/>
          <w:szCs w:val="26"/>
        </w:rPr>
        <w:t xml:space="preserve"> утвержденной</w:t>
      </w:r>
    </w:p>
    <w:p w14:paraId="086DE5E3" w14:textId="1AE461B9" w:rsidR="00DD49F3" w:rsidRDefault="00AE758B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3D45454D" w14:textId="121041A3" w:rsidR="00AE758B" w:rsidRPr="00022D65" w:rsidRDefault="00AE758B" w:rsidP="00A436F3">
      <w:pPr>
        <w:spacing w:after="0" w:line="240" w:lineRule="auto"/>
        <w:ind w:left="142" w:firstLine="5245"/>
        <w:contextualSpacing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города Норильска</w:t>
      </w:r>
    </w:p>
    <w:p w14:paraId="25806108" w14:textId="14B2B7ED" w:rsidR="00AE758B" w:rsidRPr="00022D65" w:rsidRDefault="00AE758B" w:rsidP="00A436F3">
      <w:pPr>
        <w:spacing w:after="0" w:line="240" w:lineRule="auto"/>
        <w:ind w:left="142" w:firstLine="5245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от 08.12.2017 № 577</w:t>
      </w:r>
    </w:p>
    <w:bookmarkEnd w:id="0"/>
    <w:p w14:paraId="49174360" w14:textId="77777777" w:rsidR="000E2B4F" w:rsidRPr="00022D65" w:rsidRDefault="000E2B4F" w:rsidP="00AE75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C80A10E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DAF4E23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9554319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АДРЕСНЫЙ ПЕРЕЧЕНЬ</w:t>
      </w:r>
    </w:p>
    <w:p w14:paraId="76FBDA44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 xml:space="preserve">ОБЩЕСТВЕННЫХ ТЕРРИТОРИЙ, ВКЛЮЧЕННЫХ В МУНИЦИПАЛЬНУЮ ПРОГРАММУ «ФОРМИРОВАНИЕ СОВРЕМЕННОЙ ГОРОДСКОЙ СРЕДЫ» </w:t>
      </w:r>
    </w:p>
    <w:p w14:paraId="36F147C8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22D65">
        <w:rPr>
          <w:rFonts w:ascii="Times New Roman" w:hAnsi="Times New Roman" w:cs="Times New Roman"/>
          <w:sz w:val="26"/>
          <w:szCs w:val="26"/>
        </w:rPr>
        <w:t>НА 2026 ГОД</w:t>
      </w:r>
    </w:p>
    <w:p w14:paraId="615B9ED8" w14:textId="77777777" w:rsidR="000E2B4F" w:rsidRPr="00022D65" w:rsidRDefault="000E2B4F" w:rsidP="000E2B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567"/>
        <w:gridCol w:w="4092"/>
        <w:gridCol w:w="1497"/>
        <w:gridCol w:w="3337"/>
      </w:tblGrid>
      <w:tr w:rsidR="000E2B4F" w:rsidRPr="00022D65" w14:paraId="2958BBE6" w14:textId="77777777" w:rsidTr="000E2B4F">
        <w:trPr>
          <w:trHeight w:val="6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A07C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N п/п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6A9F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общественной территории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2ABB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Площадь территории (кв. м)</w:t>
            </w:r>
          </w:p>
        </w:tc>
        <w:tc>
          <w:tcPr>
            <w:tcW w:w="3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2106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Перечень проводимых работ</w:t>
            </w:r>
          </w:p>
        </w:tc>
      </w:tr>
      <w:tr w:rsidR="000E2B4F" w:rsidRPr="00022D65" w14:paraId="4FBD92E8" w14:textId="77777777" w:rsidTr="000E2B4F">
        <w:trPr>
          <w:trHeight w:val="144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1C6D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7270" w14:textId="6B7DD06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Район Кайеркан города Норильска, территория, прилегающая к зданию муници</w:t>
            </w:r>
            <w:r w:rsidR="007C34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пального бюджетного учреждения «Молодежный центр»</w:t>
            </w: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ул. Школьная, д. 10 (II этап)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21A8" w14:textId="1EE5F17B" w:rsidR="000E2B4F" w:rsidRPr="00022D65" w:rsidRDefault="00CB2445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B24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2 129,2</w:t>
            </w:r>
          </w:p>
        </w:tc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0452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Обустройство места отдыха</w:t>
            </w:r>
          </w:p>
        </w:tc>
      </w:tr>
      <w:tr w:rsidR="000E2B4F" w:rsidRPr="00022D65" w14:paraId="0A7F19F4" w14:textId="77777777" w:rsidTr="000E2B4F">
        <w:trPr>
          <w:trHeight w:val="34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B54F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682D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3CF9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DFE5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E2B4F" w:rsidRPr="00022D65" w14:paraId="0149677D" w14:textId="77777777" w:rsidTr="000E2B4F">
        <w:trPr>
          <w:trHeight w:val="10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5D3D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BE76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Район Кайеркан города Норильска,  территория в районе многоквартирных домов №</w:t>
            </w:r>
            <w:r w:rsidR="00F24C3C"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46-52</w:t>
            </w:r>
            <w:r w:rsidR="00BC58E8"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ул. Первомайская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6B6A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1 430,0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A456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Обустройство места отдыха</w:t>
            </w:r>
          </w:p>
        </w:tc>
      </w:tr>
      <w:tr w:rsidR="000E2B4F" w:rsidRPr="00022D65" w14:paraId="4A1AF85F" w14:textId="77777777" w:rsidTr="000E2B4F">
        <w:trPr>
          <w:trHeight w:val="114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DDC7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246A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Район Центральный города Норильска, территория озеро Городское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C4F6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4 196,4</w:t>
            </w:r>
          </w:p>
        </w:tc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CBAA" w14:textId="77777777" w:rsidR="000E2B4F" w:rsidRPr="00022D65" w:rsidRDefault="000E2B4F" w:rsidP="000E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22D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Обустройство места отдыха</w:t>
            </w:r>
          </w:p>
        </w:tc>
      </w:tr>
      <w:tr w:rsidR="000E2B4F" w:rsidRPr="00022D65" w14:paraId="5B430F78" w14:textId="77777777" w:rsidTr="000E2B4F">
        <w:trPr>
          <w:trHeight w:val="29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3686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5646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799E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9975" w14:textId="77777777" w:rsidR="000E2B4F" w:rsidRPr="00022D65" w:rsidRDefault="000E2B4F" w:rsidP="000E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36B55313" w14:textId="77777777" w:rsidR="004C7055" w:rsidRPr="00022D65" w:rsidRDefault="004C7055">
      <w:pPr>
        <w:rPr>
          <w:rFonts w:ascii="Times New Roman" w:hAnsi="Times New Roman" w:cs="Times New Roman"/>
          <w:sz w:val="26"/>
          <w:szCs w:val="26"/>
        </w:rPr>
      </w:pPr>
    </w:p>
    <w:sectPr w:rsidR="004C7055" w:rsidRPr="00022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D88D9" w14:textId="77777777" w:rsidR="0042435B" w:rsidRDefault="0042435B" w:rsidP="000E2B4F">
      <w:pPr>
        <w:spacing w:after="0" w:line="240" w:lineRule="auto"/>
      </w:pPr>
      <w:r>
        <w:separator/>
      </w:r>
    </w:p>
  </w:endnote>
  <w:endnote w:type="continuationSeparator" w:id="0">
    <w:p w14:paraId="452C2BFA" w14:textId="77777777" w:rsidR="0042435B" w:rsidRDefault="0042435B" w:rsidP="000E2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30F79" w14:textId="77777777" w:rsidR="0042435B" w:rsidRDefault="0042435B" w:rsidP="000E2B4F">
      <w:pPr>
        <w:spacing w:after="0" w:line="240" w:lineRule="auto"/>
      </w:pPr>
      <w:r>
        <w:separator/>
      </w:r>
    </w:p>
  </w:footnote>
  <w:footnote w:type="continuationSeparator" w:id="0">
    <w:p w14:paraId="10596D80" w14:textId="77777777" w:rsidR="0042435B" w:rsidRDefault="0042435B" w:rsidP="000E2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CB"/>
    <w:rsid w:val="00022D65"/>
    <w:rsid w:val="00092AE9"/>
    <w:rsid w:val="000E2B4F"/>
    <w:rsid w:val="00335224"/>
    <w:rsid w:val="00350D40"/>
    <w:rsid w:val="00381DED"/>
    <w:rsid w:val="0042435B"/>
    <w:rsid w:val="004904A1"/>
    <w:rsid w:val="004B1CB4"/>
    <w:rsid w:val="004C7055"/>
    <w:rsid w:val="00556DCB"/>
    <w:rsid w:val="00574522"/>
    <w:rsid w:val="0064664C"/>
    <w:rsid w:val="006E7FB7"/>
    <w:rsid w:val="0070437D"/>
    <w:rsid w:val="007A1194"/>
    <w:rsid w:val="007C34C9"/>
    <w:rsid w:val="007E47F3"/>
    <w:rsid w:val="00822886"/>
    <w:rsid w:val="008B4127"/>
    <w:rsid w:val="00933FC4"/>
    <w:rsid w:val="009D2D5C"/>
    <w:rsid w:val="00A436F3"/>
    <w:rsid w:val="00AE758B"/>
    <w:rsid w:val="00B800EB"/>
    <w:rsid w:val="00BC58E8"/>
    <w:rsid w:val="00C23DFD"/>
    <w:rsid w:val="00C25355"/>
    <w:rsid w:val="00CB2445"/>
    <w:rsid w:val="00D738A9"/>
    <w:rsid w:val="00DD49F3"/>
    <w:rsid w:val="00F2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8C99"/>
  <w15:chartTrackingRefBased/>
  <w15:docId w15:val="{6A9ACDC1-B5F8-4AA6-B21E-BFED50FF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2B4F"/>
  </w:style>
  <w:style w:type="paragraph" w:styleId="a5">
    <w:name w:val="footer"/>
    <w:basedOn w:val="a"/>
    <w:link w:val="a6"/>
    <w:uiPriority w:val="99"/>
    <w:unhideWhenUsed/>
    <w:rsid w:val="000E2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2B4F"/>
  </w:style>
  <w:style w:type="character" w:styleId="a7">
    <w:name w:val="annotation reference"/>
    <w:basedOn w:val="a0"/>
    <w:uiPriority w:val="99"/>
    <w:semiHidden/>
    <w:unhideWhenUsed/>
    <w:rsid w:val="00022D6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22D6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22D6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22D6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22D6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22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Грицюк Марина Геннадьевна</cp:lastModifiedBy>
  <cp:revision>7</cp:revision>
  <cp:lastPrinted>2025-11-27T11:18:00Z</cp:lastPrinted>
  <dcterms:created xsi:type="dcterms:W3CDTF">2025-11-27T11:19:00Z</dcterms:created>
  <dcterms:modified xsi:type="dcterms:W3CDTF">2025-12-18T04:33:00Z</dcterms:modified>
</cp:coreProperties>
</file>